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  <w:r w:rsidR="00864EA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gramEnd"/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123A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="00FB643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bookmarkStart w:id="0" w:name="_GoBack"/>
            <w:bookmarkEnd w:id="0"/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proofErr w:type="gramStart"/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proofErr w:type="gramEnd"/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      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</w:t>
            </w:r>
            <w:r w:rsidR="0015736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 ise lütfen fazını belirtiniz</w:t>
            </w:r>
          </w:p>
          <w:p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FF04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</w:t>
            </w:r>
            <w:proofErr w:type="spellStart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MeSH</w:t>
            </w:r>
            <w:proofErr w:type="spellEnd"/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olan ürün için amaçlanan </w:t>
            </w:r>
            <w:proofErr w:type="spellStart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endikasyon</w:t>
            </w:r>
            <w:proofErr w:type="spellEnd"/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81655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proofErr w:type="spellStart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</w:t>
            </w:r>
            <w:proofErr w:type="spellEnd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üretim yeri ve tesis bilgilerini belirtiniz</w:t>
            </w:r>
          </w:p>
        </w:tc>
      </w:tr>
      <w:tr w:rsidR="00B50C7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6B647C">
              <w:rPr>
                <w:rFonts w:ascii="Arial" w:hAnsi="Arial" w:cs="Arial"/>
                <w:i/>
                <w:sz w:val="18"/>
                <w:szCs w:val="18"/>
              </w:rPr>
              <w:t>Arms</w:t>
            </w:r>
            <w:proofErr w:type="spellEnd"/>
            <w:r w:rsidRPr="006B647C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CB6934" w:rsidRPr="006B64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>Interventions</w:t>
            </w:r>
            <w:proofErr w:type="spellEnd"/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4A6B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proofErr w:type="spellStart"/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Geleneksel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gemsitabin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bazlı</w:t>
            </w:r>
            <w:proofErr w:type="gram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kemoterapiye XXX veya </w:t>
            </w:r>
            <w:proofErr w:type="spellStart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</w:t>
            </w:r>
            <w:proofErr w:type="spellEnd"/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eklenecektir. ”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profilaksi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etkililik, farmakodinamik,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farmakokinetik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farmakoekonomik</w:t>
            </w:r>
            <w:proofErr w:type="spellEnd"/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farmakogenomik</w:t>
            </w:r>
            <w:proofErr w:type="spellEnd"/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tasarımını kontrollü, </w:t>
            </w:r>
            <w:proofErr w:type="spell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randomize</w:t>
            </w:r>
            <w:proofErr w:type="spell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Hassas </w:t>
            </w:r>
            <w:proofErr w:type="gramStart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popülâsyonlar</w:t>
            </w:r>
            <w:proofErr w:type="gramEnd"/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</w:t>
            </w:r>
            <w:r w:rsidR="007A0C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ülkemizden </w:t>
            </w:r>
            <w:proofErr w:type="gramStart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</w:t>
            </w:r>
            <w:proofErr w:type="gramEnd"/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</w:t>
            </w:r>
            <w:proofErr w:type="gramEnd"/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Dahil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  <w:r w:rsidR="003D025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</w:t>
            </w:r>
            <w:proofErr w:type="spellStart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vizit</w:t>
            </w:r>
            <w:proofErr w:type="spellEnd"/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spellStart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Outcome</w:t>
            </w:r>
            <w:proofErr w:type="spellEnd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Endpoint</w:t>
            </w:r>
            <w:proofErr w:type="spellEnd"/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3273A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değerlendirme </w:t>
            </w:r>
            <w:proofErr w:type="gramStart"/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</w:t>
            </w:r>
            <w:proofErr w:type="gramEnd"/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</w:t>
            </w:r>
            <w:r w:rsidR="00C50F88">
              <w:rPr>
                <w:rFonts w:ascii="Arial" w:hAnsi="Arial" w:cs="Arial"/>
                <w:b/>
                <w:sz w:val="20"/>
                <w:szCs w:val="20"/>
              </w:rPr>
              <w:t>tis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</w:t>
            </w:r>
            <w:proofErr w:type="gramStart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metodolojinin</w:t>
            </w:r>
            <w:proofErr w:type="gramEnd"/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</w:t>
            </w:r>
            <w:proofErr w:type="spell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Uzm</w:t>
            </w:r>
            <w:proofErr w:type="spellEnd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Dr. Gökhan </w:t>
            </w:r>
            <w:proofErr w:type="spell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  <w:proofErr w:type="spellEnd"/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</w:t>
            </w:r>
            <w:proofErr w:type="spell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Uzm</w:t>
            </w:r>
            <w:proofErr w:type="spellEnd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Dr. Gökhan </w:t>
            </w:r>
            <w:proofErr w:type="spellStart"/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Öztürk</w:t>
            </w:r>
            <w:proofErr w:type="spellEnd"/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A406D">
              <w:rPr>
                <w:rFonts w:ascii="Arial" w:hAnsi="Arial" w:cs="Arial"/>
                <w:b/>
                <w:sz w:val="20"/>
                <w:szCs w:val="20"/>
              </w:rPr>
              <w:t>Biyoeşdeğerlik</w:t>
            </w:r>
            <w:proofErr w:type="spellEnd"/>
            <w:r w:rsidRPr="008A406D">
              <w:rPr>
                <w:rFonts w:ascii="Arial" w:hAnsi="Arial" w:cs="Arial"/>
                <w:b/>
                <w:sz w:val="20"/>
                <w:szCs w:val="20"/>
              </w:rPr>
              <w:t xml:space="preserve"> çalışmaları için bilgi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  <w:r w:rsidRPr="00265725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  <w:r w:rsidRPr="00EC0744">
              <w:rPr>
                <w:rFonts w:ascii="Segoe UI" w:hAnsi="Segoe UI" w:cs="Segoe UI"/>
                <w:i/>
                <w:sz w:val="20"/>
                <w:szCs w:val="20"/>
              </w:rPr>
              <w:t xml:space="preserve">   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</w:t>
            </w:r>
            <w:proofErr w:type="spellStart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batch</w:t>
            </w:r>
            <w:proofErr w:type="spellEnd"/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 numarasını belirtiniz</w:t>
            </w:r>
          </w:p>
          <w:p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tasarımının ve gönüllü sayısının nasıl belirlendiğine ilişkin açıklamaları yapınız. Çalışmada kullanılacak etken maddeye ait </w:t>
            </w:r>
            <w:proofErr w:type="spellStart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bireyiçi</w:t>
            </w:r>
            <w:proofErr w:type="spellEnd"/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</w:t>
            </w:r>
            <w:proofErr w:type="gramStart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literatür</w:t>
            </w:r>
            <w:proofErr w:type="gramEnd"/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periyotları</w:t>
            </w:r>
            <w:proofErr w:type="gram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</w:t>
            </w:r>
            <w:proofErr w:type="gramStart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periyot</w:t>
            </w:r>
            <w:proofErr w:type="gramEnd"/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sayısını belirtiniz   </w:t>
            </w:r>
          </w:p>
          <w:p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</w:t>
            </w:r>
            <w:proofErr w:type="spellEnd"/>
            <w:r w:rsidRPr="00DA5373"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proofErr w:type="spellStart"/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Metabolitleri</w:t>
            </w:r>
            <w:proofErr w:type="spellEnd"/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</w:t>
            </w:r>
            <w:proofErr w:type="spellEnd"/>
            <w:r w:rsidR="0067019F">
              <w:rPr>
                <w:rFonts w:ascii="Arial" w:hAnsi="Arial" w:cs="Arial"/>
                <w:b/>
                <w:sz w:val="20"/>
                <w:szCs w:val="20"/>
              </w:rPr>
              <w:t xml:space="preserve">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Oral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absorbsiyonu</w:t>
            </w:r>
            <w:proofErr w:type="spellEnd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olmayan, sistemik dolaşıma girmeyen </w:t>
            </w:r>
            <w:proofErr w:type="spellStart"/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</w:t>
            </w:r>
            <w:proofErr w:type="spellEnd"/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  <w:proofErr w:type="spellEnd"/>
          </w:p>
        </w:tc>
      </w:tr>
    </w:tbl>
    <w:p w:rsidR="00A57774" w:rsidRDefault="00A57774"/>
    <w:p w:rsidR="00A57774" w:rsidRDefault="00A57774"/>
    <w:p w:rsidR="000E1001" w:rsidRDefault="000E1001"/>
    <w:p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356"/>
      </w:tblGrid>
      <w:tr w:rsidR="001D766E" w:rsidRPr="004A4009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Hassas </w:t>
            </w:r>
            <w:proofErr w:type="gramStart"/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popülasyon</w:t>
            </w:r>
            <w:proofErr w:type="gramEnd"/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2F72B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</w:t>
            </w:r>
            <w:proofErr w:type="spellEnd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</w:t>
            </w:r>
            <w:proofErr w:type="spellEnd"/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</w:p>
          <w:p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proofErr w:type="gramStart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proofErr w:type="gramEnd"/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</w:t>
            </w:r>
            <w:proofErr w:type="spellStart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biyometrik</w:t>
            </w:r>
            <w:proofErr w:type="spellEnd"/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</w:t>
            </w:r>
            <w:proofErr w:type="gramStart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prosedürlerinin</w:t>
            </w:r>
            <w:proofErr w:type="gramEnd"/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yerine getirilmesi amacıyla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proofErr w:type="spellStart"/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documentation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and</w:t>
            </w:r>
            <w:proofErr w:type="spellEnd"/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procedure</w:t>
            </w:r>
            <w:proofErr w:type="spellEnd"/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)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</w:t>
            </w: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  <w:proofErr w:type="spellEnd"/>
          </w:p>
          <w:p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</w:t>
            </w:r>
            <w:proofErr w:type="gramStart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kriterlerinin</w:t>
            </w:r>
            <w:proofErr w:type="gramEnd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ölçümü veya değerlendirilmesinin merkezileştirildiği </w:t>
            </w:r>
            <w:proofErr w:type="spellStart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laboratuvar</w:t>
            </w:r>
            <w:proofErr w:type="spellEnd"/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</w:t>
            </w:r>
            <w:proofErr w:type="gramStart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spesifik</w:t>
            </w:r>
            <w:proofErr w:type="gram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</w:t>
            </w:r>
            <w:proofErr w:type="spellEnd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</w:t>
            </w:r>
            <w:proofErr w:type="spellEnd"/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</w:t>
            </w:r>
            <w:proofErr w:type="gramStart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popülasyonları</w:t>
            </w:r>
            <w:proofErr w:type="gramEnd"/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  <w:r w:rsidR="004C3ED6"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 Doç.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Dr. ; Dr.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Öğr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Üyesi ;  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Uzm</w:t>
      </w:r>
      <w:proofErr w:type="spellEnd"/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. </w:t>
      </w:r>
      <w:proofErr w:type="gram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Dr. ; Dr.</w:t>
      </w:r>
      <w:proofErr w:type="gram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; Doktora (</w:t>
      </w:r>
      <w:proofErr w:type="spellStart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Ph</w:t>
      </w:r>
      <w:proofErr w:type="spellEnd"/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>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p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:rsidR="00EB74A8" w:rsidRDefault="00EB74A8" w:rsidP="00260EF8">
      <w:pPr>
        <w:rPr>
          <w:rFonts w:ascii="Segoe UI" w:hAnsi="Segoe UI" w:cs="Segoe UI"/>
          <w:b/>
          <w:color w:val="C00000"/>
        </w:rPr>
      </w:pPr>
    </w:p>
    <w:p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277887" w:rsidRPr="00277887" w:rsidTr="00C871FC">
        <w:tc>
          <w:tcPr>
            <w:tcW w:w="14318" w:type="dxa"/>
            <w:shd w:val="clear" w:color="auto" w:fill="000000" w:themeFill="text1"/>
          </w:tcPr>
          <w:p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:rsidR="0044091F" w:rsidRPr="00471453" w:rsidRDefault="0044091F" w:rsidP="00471453">
      <w:pPr>
        <w:jc w:val="center"/>
        <w:rPr>
          <w:color w:val="C00000"/>
        </w:rPr>
      </w:pPr>
    </w:p>
    <w:p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</w:t>
      </w:r>
      <w:proofErr w:type="spellStart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şematize</w:t>
      </w:r>
      <w:proofErr w:type="spellEnd"/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ediniz </w:t>
      </w:r>
    </w:p>
    <w:p w:rsidR="0044091F" w:rsidRDefault="0044091F" w:rsidP="00FA080E">
      <w:pPr>
        <w:rPr>
          <w:color w:val="FF0000"/>
        </w:rPr>
      </w:pPr>
    </w:p>
    <w:p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 xml:space="preserve">DEĞERLENDİRME ÇİZELGESİ (Schedule of </w:t>
            </w:r>
            <w:proofErr w:type="spellStart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Assessments</w:t>
            </w:r>
            <w:proofErr w:type="spellEnd"/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Tarama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proofErr w:type="spellEnd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</w:t>
            </w:r>
            <w:proofErr w:type="gram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proofErr w:type="gramEnd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Gün -14 – </w:t>
            </w:r>
          </w:p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</w:t>
            </w: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proofErr w:type="gram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</w:t>
            </w:r>
            <w:proofErr w:type="gram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etme /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Randomizasyon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proofErr w:type="spellStart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proofErr w:type="spellEnd"/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55117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</w:t>
            </w:r>
            <w:proofErr w:type="spellStart"/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  <w:proofErr w:type="spellEnd"/>
          </w:p>
          <w:p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  <w:r w:rsidR="00FA080E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proofErr w:type="gramStart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Dahil</w:t>
            </w:r>
            <w:proofErr w:type="gramEnd"/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Olay</w:t>
            </w:r>
            <w:r w:rsidRPr="00EE1883"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proofErr w:type="spellStart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</w:t>
            </w:r>
            <w:proofErr w:type="spellEnd"/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7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BC35E0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daha önce verilmiş </w:t>
            </w:r>
            <w:proofErr w:type="spellStart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red</w:t>
            </w:r>
            <w:proofErr w:type="spellEnd"/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BC35E0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BC35E0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BC35E0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BC35E0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BC35E0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BC35E0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BC35E0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BC35E0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BC35E0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BC35E0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  <w:r w:rsidR="00B1341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>apostil</w:t>
            </w:r>
            <w:proofErr w:type="spellEnd"/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onaylı)</w:t>
            </w:r>
            <w:r w:rsidR="00A70327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1"/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Sadece 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biyoyararlanım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biyoeşdeğerlik</w:t>
            </w:r>
            <w:proofErr w:type="spellEnd"/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çalışmaları için;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="0049243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apostil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onaylı)</w:t>
            </w:r>
            <w:r w:rsidR="00B952C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  <w:r w:rsidRPr="006B6E94">
              <w:rPr>
                <w:rFonts w:ascii="Segoe UI" w:hAnsi="Segoe UI" w:cs="Segoe UI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</w:t>
            </w:r>
            <w:r w:rsidR="005A5B1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plasebo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9526DC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ekibinin (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laboratuvar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ekibi, araştırma hemşiresi, araştırma eczacısı vb. dâhil)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0A6CD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B4389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ait ilerlemenin asgari yıllık olarak (yıllık bildirim formu ile) bildirileceğini,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Ciddi </w:t>
            </w:r>
            <w:proofErr w:type="spellStart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advers</w:t>
            </w:r>
            <w:proofErr w:type="spellEnd"/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olaylara/reaksiyonlara ilişkin raporlar ile periyodik güvenlilik raporlarının mevzuatta belirtilen sürelere uygun şekilde sunulacağını,</w:t>
            </w:r>
          </w:p>
          <w:p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D1" w:rsidRDefault="00F779D1">
      <w:r>
        <w:separator/>
      </w:r>
    </w:p>
  </w:endnote>
  <w:endnote w:type="continuationSeparator" w:id="0">
    <w:p w:rsidR="00F779D1" w:rsidRDefault="00F77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BC35E0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C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68CE" w:rsidRDefault="007268CE">
    <w:pPr>
      <w:pStyle w:val="Altbilgi"/>
      <w:ind w:right="360"/>
    </w:pPr>
  </w:p>
  <w:p w:rsidR="007268CE" w:rsidRDefault="007268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BC35E0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C50F88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C50F88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90" w:rsidRDefault="00752E90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BC35E0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C50F88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C50F88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:rsidR="007268CE" w:rsidRDefault="007268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D1" w:rsidRDefault="00F779D1">
      <w:r>
        <w:separator/>
      </w:r>
    </w:p>
  </w:footnote>
  <w:footnote w:type="continuationSeparator" w:id="0">
    <w:p w:rsidR="00F779D1" w:rsidRDefault="00F779D1">
      <w:r>
        <w:continuationSeparator/>
      </w:r>
    </w:p>
  </w:footnote>
  <w:footnote w:id="1">
    <w:p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>
        <w:t xml:space="preserve"> </w:t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</w:t>
      </w:r>
      <w:r w:rsidR="00BE495A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</w:t>
      </w:r>
      <w:proofErr w:type="spellStart"/>
      <w:r>
        <w:rPr>
          <w:rFonts w:ascii="Segoe UI" w:hAnsi="Segoe UI" w:cs="Segoe UI"/>
          <w:sz w:val="18"/>
          <w:szCs w:val="18"/>
        </w:rPr>
        <w:t>EudraGMP</w:t>
      </w:r>
      <w:proofErr w:type="spellEnd"/>
      <w:r>
        <w:rPr>
          <w:rFonts w:ascii="Segoe UI" w:hAnsi="Segoe UI" w:cs="Segoe UI"/>
          <w:sz w:val="18"/>
          <w:szCs w:val="18"/>
        </w:rPr>
        <w:t xml:space="preserve"> çıktısı vb.)</w:t>
      </w:r>
      <w:r w:rsidR="003479C6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sunulması yeterlidir, imzalı ve </w:t>
      </w:r>
      <w:proofErr w:type="spellStart"/>
      <w:r>
        <w:rPr>
          <w:rFonts w:ascii="Segoe UI" w:hAnsi="Segoe UI" w:cs="Segoe UI"/>
          <w:sz w:val="18"/>
          <w:szCs w:val="18"/>
        </w:rPr>
        <w:t>apostil</w:t>
      </w:r>
      <w:proofErr w:type="spellEnd"/>
      <w:r>
        <w:rPr>
          <w:rFonts w:ascii="Segoe UI" w:hAnsi="Segoe UI" w:cs="Segoe UI"/>
          <w:sz w:val="18"/>
          <w:szCs w:val="18"/>
        </w:rPr>
        <w:t xml:space="preserve">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90" w:rsidRDefault="00752E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Pr="00584D7B" w:rsidRDefault="007268CE" w:rsidP="00584D7B">
    <w:pPr>
      <w:pStyle w:val="stbilgi"/>
      <w:jc w:val="right"/>
      <w:rPr>
        <w:color w:val="5B9BD5"/>
      </w:rPr>
    </w:pPr>
  </w:p>
  <w:p w:rsidR="007268CE" w:rsidRDefault="007268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061D30" w:rsidRPr="0012460A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Doküman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İlk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Yayın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Tarihi</w:t>
          </w:r>
          <w:proofErr w:type="spellEnd"/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Revizyon</w:t>
          </w:r>
          <w:proofErr w:type="spellEnd"/>
          <w:r w:rsidRPr="00137AAE">
            <w:rPr>
              <w:rFonts w:ascii="Tahoma" w:hAnsi="Tahoma" w:cs="Tahoma"/>
              <w:b/>
              <w:sz w:val="16"/>
              <w:szCs w:val="16"/>
            </w:rPr>
            <w:t xml:space="preserve">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proofErr w:type="spellStart"/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  <w:proofErr w:type="spellEnd"/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28286B" w:rsidRDefault="00BC35E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50F88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50F88">
            <w:rPr>
              <w:rStyle w:val="SayfaNumaras"/>
              <w:rFonts w:ascii="Tahoma" w:hAnsi="Tahoma" w:cs="Tahoma"/>
              <w:noProof/>
              <w:sz w:val="16"/>
              <w:szCs w:val="16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8" w:nlCheck="1" w:checkStyle="0"/>
  <w:proofState w:spelling="clean" w:grammar="clean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412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5CD6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2E90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35E0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0F88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779D1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575C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575C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575C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575C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5C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75C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75CD6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575C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575C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575CD6"/>
  </w:style>
  <w:style w:type="character" w:styleId="Kpr">
    <w:name w:val="Hyperlink"/>
    <w:rsid w:val="00575CD6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575CD6"/>
    <w:pPr>
      <w:ind w:left="240"/>
    </w:pPr>
  </w:style>
  <w:style w:type="paragraph" w:styleId="DipnotMetni">
    <w:name w:val="footnote text"/>
    <w:basedOn w:val="Normal"/>
    <w:semiHidden/>
    <w:rsid w:val="00575CD6"/>
    <w:rPr>
      <w:sz w:val="20"/>
      <w:szCs w:val="20"/>
    </w:rPr>
  </w:style>
  <w:style w:type="character" w:styleId="DipnotBavurusu">
    <w:name w:val="footnote reference"/>
    <w:semiHidden/>
    <w:rsid w:val="00575CD6"/>
    <w:rPr>
      <w:vertAlign w:val="superscript"/>
    </w:rPr>
  </w:style>
  <w:style w:type="paragraph" w:styleId="Altbilgi">
    <w:name w:val="footer"/>
    <w:basedOn w:val="Normal"/>
    <w:link w:val="AltbilgiChar"/>
    <w:rsid w:val="00575CD6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575CD6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3708-6418-4EA8-88C0-8A7996E6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3151</Words>
  <Characters>17966</Characters>
  <Application>Microsoft Office Word</Application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lastModifiedBy>hulya.ergen</cp:lastModifiedBy>
  <cp:revision>3</cp:revision>
  <cp:lastPrinted>2016-11-19T04:57:00Z</cp:lastPrinted>
  <dcterms:created xsi:type="dcterms:W3CDTF">2022-03-24T06:35:00Z</dcterms:created>
  <dcterms:modified xsi:type="dcterms:W3CDTF">2022-03-24T06:57:00Z</dcterms:modified>
</cp:coreProperties>
</file>